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B1F7A">
      <w:pPr>
        <w:pStyle w:val="2"/>
        <w:spacing w:before="317" w:line="223" w:lineRule="auto"/>
        <w:ind w:left="2348"/>
        <w:outlineLvl w:val="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12"/>
          <w:sz w:val="38"/>
          <w:szCs w:val="38"/>
          <w:lang w:eastAsia="zh-CN"/>
        </w:rPr>
        <w:t>收款账户确认书</w:t>
      </w:r>
    </w:p>
    <w:p w14:paraId="2F745AD2">
      <w:pPr>
        <w:spacing w:line="241" w:lineRule="auto"/>
        <w:rPr>
          <w:rFonts w:hint="eastAsia" w:asciiTheme="minorEastAsia" w:hAnsiTheme="minorEastAsia" w:eastAsiaTheme="minorEastAsia" w:cstheme="minorEastAsia"/>
          <w:lang w:eastAsia="zh-CN"/>
        </w:rPr>
      </w:pPr>
    </w:p>
    <w:p w14:paraId="6B2D98AA">
      <w:pPr>
        <w:spacing w:line="241" w:lineRule="auto"/>
        <w:rPr>
          <w:rFonts w:hint="eastAsia" w:asciiTheme="minorEastAsia" w:hAnsiTheme="minorEastAsia" w:eastAsiaTheme="minorEastAsia" w:cstheme="minorEastAsia"/>
          <w:lang w:eastAsia="zh-CN"/>
        </w:rPr>
      </w:pPr>
    </w:p>
    <w:p w14:paraId="56AACA4F">
      <w:pPr>
        <w:pStyle w:val="2"/>
        <w:spacing w:before="84" w:line="222" w:lineRule="auto"/>
        <w:ind w:left="413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6"/>
          <w:szCs w:val="26"/>
          <w:lang w:val="en-US" w:eastAsia="zh-CN" w:bidi="ar-SA"/>
        </w:rPr>
        <w:t>HHHHH</w:t>
      </w:r>
    </w:p>
    <w:p w14:paraId="677D9CE3">
      <w:pPr>
        <w:pStyle w:val="2"/>
        <w:spacing w:before="313" w:line="426" w:lineRule="auto"/>
        <w:ind w:left="413" w:right="263" w:firstLine="669"/>
        <w:jc w:val="left"/>
        <w:rPr>
          <w:rFonts w:hint="eastAsia" w:asciiTheme="minorEastAsia" w:hAnsiTheme="minorEastAsia" w:eastAsiaTheme="minorEastAsia" w:cstheme="minorEastAsia"/>
          <w:spacing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17"/>
          <w:lang w:eastAsia="zh-CN"/>
        </w:rPr>
        <w:t>关于原告</w:t>
      </w:r>
      <w:r>
        <w:rPr>
          <w:rFonts w:hint="eastAsia" w:asciiTheme="minorEastAsia" w:hAnsiTheme="minorEastAsia" w:eastAsiaTheme="minorEastAsia" w:cstheme="minorEastAsia"/>
          <w:spacing w:val="17"/>
          <w:u w:val="single"/>
          <w:lang w:eastAsia="zh-CN"/>
        </w:rPr>
        <w:t xml:space="preserve"> EEEEE</w:t>
      </w:r>
      <w:r>
        <w:rPr>
          <w:rFonts w:hint="eastAsia" w:asciiTheme="minorEastAsia" w:hAnsiTheme="minorEastAsia" w:eastAsiaTheme="minorEastAsia" w:cstheme="minorEastAsia"/>
          <w:spacing w:val="17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17"/>
          <w:lang w:eastAsia="zh-CN"/>
        </w:rPr>
        <w:t>与被告</w:t>
      </w:r>
      <w:r>
        <w:rPr>
          <w:rFonts w:hint="eastAsia" w:asciiTheme="minorEastAsia" w:hAnsiTheme="minorEastAsia" w:eastAsiaTheme="minorEastAsia" w:cstheme="minorEastAsia"/>
          <w:spacing w:val="17"/>
          <w:u w:val="single"/>
          <w:lang w:val="en-US" w:eastAsia="zh-CN"/>
        </w:rPr>
        <w:t xml:space="preserve"> FFFFFJJJJJ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17"/>
          <w:u w:val="single"/>
          <w:lang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3"/>
          <w:lang w:eastAsia="zh-CN"/>
        </w:rPr>
        <w:t>纠纷一案，</w:t>
      </w:r>
      <w:r>
        <w:rPr>
          <w:rFonts w:hint="eastAsia" w:asciiTheme="minorEastAsia" w:hAnsiTheme="minorEastAsia" w:eastAsiaTheme="minorEastAsia" w:cstheme="minorEastAsia"/>
          <w:spacing w:val="4"/>
          <w:lang w:eastAsia="zh-CN"/>
        </w:rPr>
        <w:t>请将有关案款款项划付</w:t>
      </w:r>
      <w:r>
        <w:rPr>
          <w:rFonts w:hint="eastAsia" w:asciiTheme="minorEastAsia" w:hAnsiTheme="minorEastAsia" w:eastAsiaTheme="minorEastAsia" w:cstheme="minorEastAsia"/>
          <w:spacing w:val="13"/>
          <w:lang w:eastAsia="zh-CN"/>
        </w:rPr>
        <w:t>至</w:t>
      </w:r>
      <w:r>
        <w:rPr>
          <w:rFonts w:hint="eastAsia" w:asciiTheme="minorEastAsia" w:hAnsiTheme="minorEastAsia" w:eastAsiaTheme="minorEastAsia" w:cstheme="minorEastAsia"/>
          <w:spacing w:val="0"/>
          <w:lang w:eastAsia="zh-CN"/>
        </w:rPr>
        <w:t>本人(单位)指定的以下账户内：</w:t>
      </w:r>
    </w:p>
    <w:p w14:paraId="75C6F26B">
      <w:pPr>
        <w:pStyle w:val="2"/>
        <w:spacing w:before="313" w:line="426" w:lineRule="auto"/>
        <w:ind w:left="413" w:right="263" w:firstLine="669"/>
        <w:jc w:val="both"/>
        <w:rPr>
          <w:rFonts w:hint="eastAsia" w:asciiTheme="minorEastAsia" w:hAnsiTheme="minorEastAsia" w:eastAsiaTheme="minorEastAsia" w:cstheme="minorEastAsia"/>
          <w:spacing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3"/>
          <w:lang w:val="en-US" w:eastAsia="zh-CN"/>
        </w:rPr>
        <w:t xml:space="preserve">户名：        </w:t>
      </w:r>
    </w:p>
    <w:p w14:paraId="24D64294">
      <w:pPr>
        <w:pStyle w:val="2"/>
        <w:spacing w:before="313" w:line="426" w:lineRule="auto"/>
        <w:ind w:left="413" w:right="263" w:firstLine="669"/>
        <w:jc w:val="both"/>
        <w:rPr>
          <w:rFonts w:hint="eastAsia" w:asciiTheme="minorEastAsia" w:hAnsiTheme="minorEastAsia" w:eastAsiaTheme="minorEastAsia" w:cstheme="minorEastAsia"/>
          <w:spacing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3"/>
          <w:lang w:val="en-US" w:eastAsia="zh-CN"/>
        </w:rPr>
        <w:t>开户银行：</w:t>
      </w:r>
    </w:p>
    <w:p w14:paraId="4C402047">
      <w:pPr>
        <w:pStyle w:val="2"/>
        <w:spacing w:before="313" w:line="426" w:lineRule="auto"/>
        <w:ind w:left="413" w:right="263" w:firstLine="669"/>
        <w:jc w:val="both"/>
        <w:rPr>
          <w:rFonts w:hint="eastAsia" w:asciiTheme="minorEastAsia" w:hAnsiTheme="minorEastAsia" w:eastAsiaTheme="minorEastAsia" w:cstheme="minorEastAsia"/>
          <w:spacing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3"/>
          <w:lang w:val="en-US" w:eastAsia="zh-CN"/>
        </w:rPr>
        <w:t>银行账户：</w:t>
      </w:r>
    </w:p>
    <w:p w14:paraId="4D7D21A3">
      <w:pPr>
        <w:pStyle w:val="2"/>
        <w:spacing w:before="313" w:line="426" w:lineRule="auto"/>
        <w:ind w:left="413" w:right="263" w:firstLine="669"/>
        <w:jc w:val="both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13"/>
          <w:lang w:eastAsia="zh-CN"/>
        </w:rPr>
        <w:t>为保证本人/本单位准确无误收到案</w:t>
      </w:r>
      <w:r>
        <w:rPr>
          <w:rFonts w:hint="eastAsia" w:asciiTheme="minorEastAsia" w:hAnsiTheme="minorEastAsia" w:eastAsiaTheme="minorEastAsia" w:cstheme="minorEastAsia"/>
          <w:spacing w:val="8"/>
          <w:lang w:eastAsia="zh-CN"/>
        </w:rPr>
        <w:t>件款项(含应退诉讼费，</w:t>
      </w:r>
      <w:r>
        <w:rPr>
          <w:rFonts w:hint="eastAsia" w:asciiTheme="minorEastAsia" w:hAnsiTheme="minorEastAsia" w:eastAsiaTheme="minorEastAsia" w:cstheme="minorEastAsia"/>
          <w:spacing w:val="13"/>
          <w:lang w:eastAsia="zh-CN"/>
        </w:rPr>
        <w:t xml:space="preserve"> 调解、裁判由被告承担的诉讼费及其他费用),特向贵院确认以</w:t>
      </w:r>
      <w:r>
        <w:rPr>
          <w:rFonts w:hint="eastAsia" w:asciiTheme="minorEastAsia" w:hAnsiTheme="minorEastAsia" w:eastAsiaTheme="minorEastAsia" w:cstheme="minorEastAsia"/>
          <w:spacing w:val="9"/>
          <w:lang w:eastAsia="zh-CN"/>
        </w:rPr>
        <w:t>上银行账户信息，作为收取该案案款的唯一账户。除本人/本单</w:t>
      </w:r>
      <w:r>
        <w:rPr>
          <w:rFonts w:hint="eastAsia" w:asciiTheme="minorEastAsia" w:hAnsiTheme="minorEastAsia" w:eastAsiaTheme="minorEastAsia" w:cstheme="minorEastAsia"/>
          <w:spacing w:val="6"/>
          <w:lang w:eastAsia="zh-CN"/>
        </w:rPr>
        <w:t>位另行书面变更外，如因银行账户信息错误导致的汇款风险一律</w:t>
      </w:r>
      <w:r>
        <w:rPr>
          <w:rFonts w:hint="eastAsia" w:asciiTheme="minorEastAsia" w:hAnsiTheme="minorEastAsia" w:eastAsiaTheme="minorEastAsia" w:cstheme="minorEastAsia"/>
          <w:spacing w:val="2"/>
          <w:lang w:eastAsia="zh-CN"/>
        </w:rPr>
        <w:t>由本人/本单位承担。</w:t>
      </w:r>
    </w:p>
    <w:p w14:paraId="6E69A017">
      <w:pPr>
        <w:pStyle w:val="2"/>
        <w:spacing w:before="86" w:line="221" w:lineRule="auto"/>
        <w:ind w:left="1083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lang w:eastAsia="zh-CN"/>
        </w:rPr>
        <w:t>本账户适用于进入至贵院的诉前调解、审判、执行全流程。</w:t>
      </w:r>
    </w:p>
    <w:p w14:paraId="5322C47B">
      <w:pPr>
        <w:spacing w:line="271" w:lineRule="auto"/>
        <w:rPr>
          <w:rFonts w:hint="eastAsia" w:asciiTheme="minorEastAsia" w:hAnsiTheme="minorEastAsia" w:eastAsiaTheme="minorEastAsia" w:cstheme="minorEastAsia"/>
          <w:lang w:eastAsia="zh-CN"/>
        </w:rPr>
      </w:pPr>
    </w:p>
    <w:p w14:paraId="7BAE2378">
      <w:pPr>
        <w:pStyle w:val="2"/>
        <w:spacing w:before="85" w:line="640" w:lineRule="exact"/>
        <w:ind w:left="3873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24"/>
          <w:position w:val="29"/>
          <w:lang w:eastAsia="zh-CN"/>
        </w:rPr>
        <w:t>确认人(签名、盖章):</w:t>
      </w:r>
    </w:p>
    <w:p w14:paraId="102210F5">
      <w:pPr>
        <w:pStyle w:val="2"/>
        <w:spacing w:line="222" w:lineRule="auto"/>
        <w:ind w:left="4323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-1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pacing w:val="-12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pacing w:val="-12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pacing w:val="-1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12"/>
          <w:lang w:eastAsia="zh-CN"/>
        </w:rPr>
        <w:t>日</w:t>
      </w:r>
    </w:p>
    <w:p w14:paraId="2FDC71E2">
      <w:pPr>
        <w:spacing w:line="390" w:lineRule="auto"/>
        <w:rPr>
          <w:rFonts w:hint="eastAsia" w:asciiTheme="minorEastAsia" w:hAnsiTheme="minorEastAsia" w:eastAsiaTheme="minorEastAsia" w:cstheme="minorEastAsia"/>
          <w:lang w:eastAsia="zh-CN"/>
        </w:rPr>
      </w:pPr>
    </w:p>
    <w:p w14:paraId="4BC11DC0">
      <w:pPr>
        <w:pStyle w:val="2"/>
        <w:spacing w:before="72" w:line="217" w:lineRule="auto"/>
        <w:ind w:left="416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9"/>
          <w:sz w:val="22"/>
          <w:szCs w:val="22"/>
          <w:lang w:eastAsia="zh-CN"/>
        </w:rPr>
        <w:t>注意事项：</w:t>
      </w:r>
    </w:p>
    <w:p w14:paraId="7D5ACEB1">
      <w:pPr>
        <w:pStyle w:val="2"/>
        <w:spacing w:line="308" w:lineRule="exact"/>
        <w:ind w:left="416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4"/>
          <w:position w:val="6"/>
          <w:sz w:val="22"/>
          <w:szCs w:val="22"/>
          <w:lang w:eastAsia="zh-CN"/>
        </w:rPr>
        <w:t>1、</w:t>
      </w:r>
      <w:r>
        <w:rPr>
          <w:rFonts w:hint="eastAsia" w:asciiTheme="minorEastAsia" w:hAnsiTheme="minorEastAsia" w:eastAsiaTheme="minorEastAsia" w:cstheme="minorEastAsia"/>
          <w:spacing w:val="-35"/>
          <w:position w:val="6"/>
          <w:sz w:val="22"/>
          <w:szCs w:val="22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14"/>
          <w:position w:val="6"/>
          <w:sz w:val="22"/>
          <w:szCs w:val="22"/>
          <w:lang w:eastAsia="zh-CN"/>
        </w:rPr>
        <w:t>收款人必须为案件当事人；</w:t>
      </w:r>
    </w:p>
    <w:p w14:paraId="205FE5F7">
      <w:pPr>
        <w:pStyle w:val="2"/>
        <w:spacing w:before="1" w:line="220" w:lineRule="auto"/>
        <w:ind w:left="416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0"/>
          <w:sz w:val="22"/>
          <w:szCs w:val="22"/>
          <w:lang w:eastAsia="zh-CN"/>
        </w:rPr>
        <w:t>2、</w:t>
      </w:r>
      <w:r>
        <w:rPr>
          <w:rFonts w:hint="eastAsia" w:asciiTheme="minorEastAsia" w:hAnsiTheme="minorEastAsia" w:eastAsiaTheme="minorEastAsia" w:cstheme="minorEastAsia"/>
          <w:spacing w:val="-59"/>
          <w:sz w:val="22"/>
          <w:szCs w:val="22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10"/>
          <w:sz w:val="22"/>
          <w:szCs w:val="22"/>
          <w:lang w:eastAsia="zh-CN"/>
        </w:rPr>
        <w:t>开户行需具体到网点。</w:t>
      </w:r>
    </w:p>
    <w:sectPr>
      <w:pgSz w:w="11910" w:h="16840"/>
      <w:pgMar w:top="850" w:right="1134" w:bottom="850" w:left="1134" w:header="0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2ZWQzZTU1MWJhNjZlNzc0Yjg0MGZmOTc5YjA4Y2IifQ=="/>
  </w:docVars>
  <w:rsids>
    <w:rsidRoot w:val="0040732E"/>
    <w:rsid w:val="00257FB0"/>
    <w:rsid w:val="003D02F9"/>
    <w:rsid w:val="0040732E"/>
    <w:rsid w:val="005D4016"/>
    <w:rsid w:val="01823A06"/>
    <w:rsid w:val="07C61C5C"/>
    <w:rsid w:val="09BC1C7C"/>
    <w:rsid w:val="0E6352A9"/>
    <w:rsid w:val="0EDA5FAD"/>
    <w:rsid w:val="121C3200"/>
    <w:rsid w:val="1BE240CC"/>
    <w:rsid w:val="1C941244"/>
    <w:rsid w:val="21940846"/>
    <w:rsid w:val="22897708"/>
    <w:rsid w:val="2D111024"/>
    <w:rsid w:val="317E6168"/>
    <w:rsid w:val="33835F12"/>
    <w:rsid w:val="416C5E71"/>
    <w:rsid w:val="42A75AF6"/>
    <w:rsid w:val="4C8E41F4"/>
    <w:rsid w:val="5812744B"/>
    <w:rsid w:val="5E5D4162"/>
    <w:rsid w:val="5EA964DB"/>
    <w:rsid w:val="60960285"/>
    <w:rsid w:val="60A516C7"/>
    <w:rsid w:val="63FB6398"/>
    <w:rsid w:val="65FA25DA"/>
    <w:rsid w:val="68D50C9D"/>
    <w:rsid w:val="6B27254C"/>
    <w:rsid w:val="6E5022F7"/>
    <w:rsid w:val="7374529F"/>
    <w:rsid w:val="779437BB"/>
    <w:rsid w:val="7DC1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6"/>
      <w:szCs w:val="26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280</Characters>
  <Lines>3</Lines>
  <Paragraphs>1</Paragraphs>
  <TotalTime>7</TotalTime>
  <ScaleCrop>false</ScaleCrop>
  <LinksUpToDate>false</LinksUpToDate>
  <CharactersWithSpaces>318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2024-06-18T09:42:00Z</dcterms:created>
  <dc:creator>JJFL</dc:creator>
  <cp:lastModifiedBy>001</cp:lastModifiedBy>
  <cp:lastPrinted>2024-07-22T11:13:00Z</cp:lastPrinted>
  <dcterms:modified xsi:type="dcterms:W3CDTF">2024-08-22T14:52:22Z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2024-04-07T13:36:22Z</vt:filetime>
  </property>
  <property fmtid="{D5CDD505-2E9C-101B-9397-08002B2CF9AE}" pid="4" name="UsrData">
    <vt:lpwstr>661230d4f024c1001f5c9812wl</vt:lpwstr>
  </property>
  <property fmtid="{D5CDD505-2E9C-101B-9397-08002B2CF9AE}" pid="5" name="KSOProductBuildVer">
    <vt:lpwstr>2052-12.1.0.17827</vt:lpwstr>
  </property>
  <property fmtid="{D5CDD505-2E9C-101B-9397-08002B2CF9AE}" pid="6" name="ICV">
    <vt:lpwstr>F0F53A15E382425F9D82715B78F5BCD9_13</vt:lpwstr>
  </property>
</Properties>
</file>